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2" w:rsidRPr="00014052" w:rsidRDefault="00014052" w:rsidP="00014052">
      <w:pPr>
        <w:rPr>
          <w:rFonts w:ascii="Tahoma" w:hAnsi="Tahoma" w:cs="Tahoma"/>
          <w:b/>
          <w:sz w:val="24"/>
          <w:szCs w:val="24"/>
        </w:rPr>
      </w:pPr>
    </w:p>
    <w:p w:rsidR="00014052" w:rsidRPr="00014052" w:rsidRDefault="00014052" w:rsidP="00014052">
      <w:pPr>
        <w:rPr>
          <w:rFonts w:ascii="Tahoma" w:hAnsi="Tahoma" w:cs="Tahoma"/>
          <w:b/>
          <w:sz w:val="24"/>
          <w:szCs w:val="24"/>
        </w:rPr>
      </w:pPr>
    </w:p>
    <w:tbl>
      <w:tblPr>
        <w:tblW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</w:tblGrid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00776" w:rsidRPr="00014052" w:rsidRDefault="00400776" w:rsidP="000140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aps/>
                <w:sz w:val="24"/>
                <w:szCs w:val="24"/>
              </w:rPr>
              <w:t xml:space="preserve">membres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00776" w:rsidRPr="00014052" w:rsidRDefault="00400776" w:rsidP="0001405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bCs/>
                <w:caps/>
                <w:color w:val="000000"/>
                <w:sz w:val="24"/>
                <w:szCs w:val="24"/>
              </w:rPr>
              <w:t xml:space="preserve">CotisationS 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Régions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B815BB">
            <w:pPr>
              <w:tabs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Départements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B815BB">
            <w:pPr>
              <w:tabs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Villes ou Agglomérations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Chambres Régionales de Commerce et d’Industrie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82607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Ports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dont le trafic fluvial est             </w:t>
            </w: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&gt;</w:t>
            </w: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1 million de Tonnes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</w:t>
            </w: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édération portuaire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82607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Ports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dont le trafic fluvial est                &lt;</w:t>
            </w: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1 million de tonnes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1 000 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CCI territoriales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250193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Associations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00 €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Entreprises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150</w:t>
            </w: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€</w:t>
            </w:r>
          </w:p>
        </w:tc>
      </w:tr>
      <w:tr w:rsidR="00400776" w:rsidRPr="00014052" w:rsidTr="00400776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01405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</w:t>
            </w:r>
            <w:r w:rsidRPr="0001405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articuliers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76" w:rsidRPr="00014052" w:rsidRDefault="00400776" w:rsidP="00B815BB">
            <w:pPr>
              <w:tabs>
                <w:tab w:val="left" w:pos="290"/>
                <w:tab w:val="right" w:pos="2270"/>
                <w:tab w:val="right" w:pos="737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01405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50 €</w:t>
            </w:r>
          </w:p>
        </w:tc>
      </w:tr>
    </w:tbl>
    <w:p w:rsidR="00014052" w:rsidRPr="00014052" w:rsidRDefault="00014052" w:rsidP="00014052">
      <w:pPr>
        <w:rPr>
          <w:rFonts w:ascii="Tahoma" w:hAnsi="Tahoma" w:cs="Tahoma"/>
          <w:b/>
          <w:sz w:val="24"/>
          <w:szCs w:val="24"/>
        </w:rPr>
      </w:pPr>
    </w:p>
    <w:p w:rsidR="00014052" w:rsidRPr="00014052" w:rsidRDefault="00B815BB" w:rsidP="00014052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Remarque : </w:t>
      </w:r>
    </w:p>
    <w:p w:rsidR="00014052" w:rsidRPr="00014052" w:rsidRDefault="00014052" w:rsidP="00014052">
      <w:pPr>
        <w:rPr>
          <w:rFonts w:ascii="Tahoma" w:hAnsi="Tahoma" w:cs="Tahoma"/>
          <w:b/>
          <w:sz w:val="24"/>
          <w:szCs w:val="24"/>
        </w:rPr>
      </w:pPr>
    </w:p>
    <w:p w:rsidR="00014052" w:rsidRPr="00014052" w:rsidRDefault="00014052" w:rsidP="00014052">
      <w:pPr>
        <w:jc w:val="both"/>
        <w:rPr>
          <w:rFonts w:ascii="Tahoma" w:hAnsi="Tahoma" w:cs="Tahoma"/>
          <w:b/>
          <w:sz w:val="24"/>
          <w:szCs w:val="24"/>
        </w:rPr>
      </w:pPr>
      <w:r w:rsidRPr="00014052">
        <w:rPr>
          <w:rFonts w:ascii="Tahoma" w:hAnsi="Tahoma" w:cs="Tahoma"/>
          <w:b/>
          <w:sz w:val="24"/>
          <w:szCs w:val="24"/>
        </w:rPr>
        <w:t>Ces cotisations pourront être abondées par des versements complémentaires exceptionnels</w:t>
      </w:r>
      <w:r w:rsidR="0039038B">
        <w:rPr>
          <w:rFonts w:ascii="Tahoma" w:hAnsi="Tahoma" w:cs="Tahoma"/>
          <w:b/>
          <w:sz w:val="24"/>
          <w:szCs w:val="24"/>
        </w:rPr>
        <w:t xml:space="preserve"> (ex : les CCI d’Alsace versent en principe : 10 000 €)</w:t>
      </w:r>
      <w:r w:rsidR="00B815BB">
        <w:rPr>
          <w:rFonts w:ascii="Tahoma" w:hAnsi="Tahoma" w:cs="Tahoma"/>
          <w:b/>
          <w:sz w:val="24"/>
          <w:szCs w:val="24"/>
        </w:rPr>
        <w:t>.</w:t>
      </w:r>
    </w:p>
    <w:sectPr w:rsidR="00014052" w:rsidRPr="00014052" w:rsidSect="00BC7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418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93" w:rsidRDefault="00250193">
      <w:r>
        <w:separator/>
      </w:r>
    </w:p>
  </w:endnote>
  <w:endnote w:type="continuationSeparator" w:id="0">
    <w:p w:rsidR="00250193" w:rsidRDefault="0025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6" w:rsidRDefault="004007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3" w:rsidRDefault="00250193" w:rsidP="00DA2F29">
    <w:pPr>
      <w:pStyle w:val="Pieddepage"/>
      <w:spacing w:after="12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26345" wp14:editId="1C17078A">
              <wp:simplePos x="0" y="0"/>
              <wp:positionH relativeFrom="column">
                <wp:posOffset>-890905</wp:posOffset>
              </wp:positionH>
              <wp:positionV relativeFrom="paragraph">
                <wp:posOffset>1905</wp:posOffset>
              </wp:positionV>
              <wp:extent cx="755332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.15pt" to="524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EL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"/>
          </w:pict>
        </mc:Fallback>
      </mc:AlternateContent>
    </w:r>
    <w:r w:rsidR="00DE025F">
      <w:rPr>
        <w:rFonts w:ascii="Tahoma" w:hAnsi="Tahoma" w:cs="Tahoma"/>
        <w:noProof/>
        <w:sz w:val="18"/>
        <w:szCs w:val="18"/>
      </w:rPr>
      <w:t>05</w:t>
    </w:r>
    <w:r w:rsidR="00DB5B4A">
      <w:rPr>
        <w:rFonts w:ascii="Tahoma" w:hAnsi="Tahoma" w:cs="Tahoma"/>
        <w:noProof/>
        <w:sz w:val="18"/>
        <w:szCs w:val="18"/>
      </w:rPr>
      <w:t>.12.2013</w:t>
    </w:r>
    <w:r>
      <w:rPr>
        <w:rFonts w:ascii="Tahoma" w:hAnsi="Tahoma" w:cs="Tahoma"/>
        <w:noProof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- Montant des</w:t>
    </w:r>
    <w:r w:rsidR="00DB5B4A">
      <w:rPr>
        <w:rFonts w:ascii="Tahoma" w:hAnsi="Tahoma" w:cs="Tahoma"/>
        <w:sz w:val="18"/>
        <w:szCs w:val="18"/>
      </w:rPr>
      <w:t xml:space="preserve"> Cotisations 2014</w:t>
    </w:r>
  </w:p>
  <w:p w:rsidR="00250193" w:rsidRPr="00AD0A24" w:rsidRDefault="00250193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t>c/o CCI Sud Alsace Mulhouse – 8 rue du 17 Novembre – BP 1088 – F-68051 MULHOUSE CEDEX</w:t>
    </w:r>
  </w:p>
  <w:p w:rsidR="00250193" w:rsidRPr="00AD0A24" w:rsidRDefault="00250193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val="en-US" w:eastAsia="en-US"/>
      </w:rPr>
    </w:pPr>
    <w:proofErr w:type="spellStart"/>
    <w:r w:rsidRPr="00FC195B">
      <w:rPr>
        <w:rFonts w:ascii="Tahoma" w:eastAsia="Calibri" w:hAnsi="Tahoma" w:cs="Tahoma"/>
        <w:sz w:val="18"/>
        <w:szCs w:val="18"/>
        <w:lang w:val="en-US" w:eastAsia="en-US"/>
      </w:rPr>
      <w:t>Interlocuteur</w:t>
    </w:r>
    <w:proofErr w:type="spellEnd"/>
    <w:r w:rsidRPr="00FC195B">
      <w:rPr>
        <w:rFonts w:ascii="Tahoma" w:eastAsia="Calibri" w:hAnsi="Tahoma" w:cs="Tahoma"/>
        <w:sz w:val="18"/>
        <w:szCs w:val="18"/>
        <w:lang w:val="en-US" w:eastAsia="en-US"/>
      </w:rPr>
      <w:t> : Patrick HELL – LD 03 89 6</w:t>
    </w:r>
    <w:r w:rsidRPr="00AD0A24">
      <w:rPr>
        <w:rFonts w:ascii="Tahoma" w:eastAsia="Calibri" w:hAnsi="Tahoma" w:cs="Tahoma"/>
        <w:sz w:val="18"/>
        <w:szCs w:val="18"/>
        <w:lang w:val="en-US" w:eastAsia="en-US"/>
      </w:rPr>
      <w:t>6 71 56 – Fax : 03 89 66 71 09 - E-mail : p.hell@mulhouse.cci.fr</w:t>
    </w:r>
  </w:p>
  <w:p w:rsidR="00250193" w:rsidRPr="00AD0A24" w:rsidRDefault="00250193" w:rsidP="00AD0A24">
    <w:pPr>
      <w:tabs>
        <w:tab w:val="center" w:pos="4536"/>
        <w:tab w:val="right" w:pos="9072"/>
      </w:tabs>
      <w:rPr>
        <w:rFonts w:ascii="Tahoma" w:eastAsia="Calibri" w:hAnsi="Tahoma" w:cs="Tahoma"/>
        <w:sz w:val="4"/>
        <w:szCs w:val="4"/>
        <w:lang w:val="en-US" w:eastAsia="en-US"/>
      </w:rPr>
    </w:pPr>
  </w:p>
  <w:p w:rsidR="00250193" w:rsidRPr="00AD0A24" w:rsidRDefault="00250193" w:rsidP="00AD0A24">
    <w:pPr>
      <w:tabs>
        <w:tab w:val="center" w:pos="4536"/>
        <w:tab w:val="right" w:pos="9072"/>
      </w:tabs>
      <w:jc w:val="right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PAGE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400776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  <w:r w:rsidRPr="00AD0A24">
      <w:rPr>
        <w:rFonts w:ascii="Tahoma" w:eastAsia="Calibri" w:hAnsi="Tahoma" w:cs="Tahoma"/>
        <w:sz w:val="18"/>
        <w:szCs w:val="18"/>
        <w:lang w:eastAsia="en-US"/>
      </w:rPr>
      <w:t>/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NUMPAGES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400776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</w:p>
  <w:p w:rsidR="00250193" w:rsidRDefault="00250193" w:rsidP="00AD0A24">
    <w:pPr>
      <w:pStyle w:val="Pieddepage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                                                                                                                                                                            </w:t>
    </w:r>
  </w:p>
  <w:p w:rsidR="00250193" w:rsidRDefault="00250193">
    <w:pPr>
      <w:pStyle w:val="Pieddepage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3" w:rsidRDefault="00250193" w:rsidP="005D0450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88F8D3" wp14:editId="33BE79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"/>
          </w:pict>
        </mc:Fallback>
      </mc:AlternateContent>
    </w:r>
    <w:r>
      <w:rPr>
        <w:rFonts w:ascii="Tahoma" w:hAnsi="Tahoma" w:cs="Tahoma"/>
        <w:sz w:val="18"/>
        <w:szCs w:val="18"/>
      </w:rPr>
      <w:t>31 janvier 2012</w:t>
    </w:r>
  </w:p>
  <w:p w:rsidR="00250193" w:rsidRDefault="00250193" w:rsidP="005D0450">
    <w:pPr>
      <w:pStyle w:val="Pieddepage"/>
      <w:rPr>
        <w:rFonts w:ascii="Tahoma" w:hAnsi="Tahoma" w:cs="Tahoma"/>
        <w:sz w:val="14"/>
        <w:szCs w:val="14"/>
      </w:rPr>
    </w:pPr>
    <w:r w:rsidRPr="00182EE8">
      <w:rPr>
        <w:rFonts w:ascii="Tahoma" w:hAnsi="Tahoma" w:cs="Tahoma"/>
        <w:sz w:val="14"/>
        <w:szCs w:val="14"/>
      </w:rPr>
      <w:t xml:space="preserve">PH/AW – G\DIR GENERALE COM\PH\Associations gérées par CCI\Consortium\Présidence B. </w:t>
    </w:r>
    <w:proofErr w:type="spellStart"/>
    <w:r w:rsidRPr="00182EE8">
      <w:rPr>
        <w:rFonts w:ascii="Tahoma" w:hAnsi="Tahoma" w:cs="Tahoma"/>
        <w:sz w:val="14"/>
        <w:szCs w:val="14"/>
      </w:rPr>
      <w:t>Bentz</w:t>
    </w:r>
    <w:proofErr w:type="spellEnd"/>
    <w:r w:rsidRPr="00182EE8">
      <w:rPr>
        <w:rFonts w:ascii="Tahoma" w:hAnsi="Tahoma" w:cs="Tahoma"/>
        <w:sz w:val="14"/>
        <w:szCs w:val="14"/>
      </w:rPr>
      <w:t>\</w:t>
    </w:r>
    <w:r>
      <w:rPr>
        <w:rFonts w:ascii="Tahoma" w:hAnsi="Tahoma" w:cs="Tahoma"/>
        <w:sz w:val="14"/>
        <w:szCs w:val="14"/>
      </w:rPr>
      <w:t>Liste adhérents 2012\Membres du Bureau</w:t>
    </w:r>
  </w:p>
  <w:p w:rsidR="00250193" w:rsidRPr="00012A64" w:rsidRDefault="00250193" w:rsidP="005D0450">
    <w:pPr>
      <w:pStyle w:val="Pieddepage"/>
      <w:jc w:val="right"/>
      <w:rPr>
        <w:rFonts w:ascii="Tahoma" w:hAnsi="Tahoma" w:cs="Tahoma"/>
        <w:sz w:val="20"/>
      </w:rPr>
    </w:pP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PAGE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  <w:r w:rsidRPr="00012A64">
      <w:rPr>
        <w:rStyle w:val="Numrodepage"/>
        <w:rFonts w:ascii="Tahoma" w:hAnsi="Tahoma" w:cs="Tahoma"/>
        <w:sz w:val="20"/>
      </w:rPr>
      <w:t>/</w:t>
    </w: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NUMPAGES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</w:p>
  <w:p w:rsidR="00250193" w:rsidRDefault="002501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93" w:rsidRDefault="00250193">
      <w:r>
        <w:separator/>
      </w:r>
    </w:p>
  </w:footnote>
  <w:footnote w:type="continuationSeparator" w:id="0">
    <w:p w:rsidR="00250193" w:rsidRDefault="0025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3" w:rsidRDefault="002501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250193" w:rsidRDefault="0025019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3" w:rsidRDefault="002501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 xml:space="preserve">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237"/>
    </w:tblGrid>
    <w:tr w:rsidR="00250193" w:rsidRPr="00E8320A" w:rsidTr="00250193">
      <w:tc>
        <w:tcPr>
          <w:tcW w:w="2376" w:type="dxa"/>
          <w:shd w:val="clear" w:color="auto" w:fill="auto"/>
        </w:tcPr>
        <w:p w:rsidR="00250193" w:rsidRPr="00E8320A" w:rsidRDefault="00250193" w:rsidP="00250193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96044DA" wp14:editId="1D3E1C57">
                <wp:extent cx="1152525" cy="914400"/>
                <wp:effectExtent l="0" t="0" r="9525" b="0"/>
                <wp:docPr id="2" name="Image 2" descr="C:\Users\a.walter\AppData\Local\Microsoft\Windows\Temporary Internet Files\Content.Outlook\5RIKPYBS\LOGO_CONSORTI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a.walter\AppData\Local\Microsoft\Windows\Temporary Internet Files\Content.Outlook\5RIKPYBS\LOGO_CONSORTI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250193" w:rsidRDefault="00250193" w:rsidP="0025019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:rsidR="00250193" w:rsidRPr="00BC7F37" w:rsidRDefault="00250193" w:rsidP="0025019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8"/>
              <w:szCs w:val="8"/>
            </w:rPr>
          </w:pPr>
        </w:p>
        <w:p w:rsidR="00250193" w:rsidRPr="00E8320A" w:rsidRDefault="00250193" w:rsidP="0025019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MONTANT DES COTISATIONS 2014</w:t>
          </w:r>
        </w:p>
      </w:tc>
    </w:tr>
  </w:tbl>
  <w:p w:rsidR="00250193" w:rsidRPr="00E8320A" w:rsidRDefault="00250193" w:rsidP="00BC7F37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</w:rPr>
    </w:pPr>
  </w:p>
  <w:p w:rsidR="00250193" w:rsidRDefault="00400776" w:rsidP="00724ABB">
    <w:pPr>
      <w:pStyle w:val="En-tte"/>
      <w:ind w:right="360"/>
      <w:jc w:val="center"/>
      <w:rPr>
        <w:sz w:val="28"/>
        <w:szCs w:val="28"/>
      </w:rPr>
    </w:pPr>
    <w:r>
      <w:rPr>
        <w:sz w:val="28"/>
        <w:szCs w:val="28"/>
      </w:rPr>
      <w:t>Adopté à l’unanimité  par l’AG du 05.12.2013</w:t>
    </w:r>
  </w:p>
  <w:p w:rsidR="00250193" w:rsidRDefault="00250193" w:rsidP="00724ABB">
    <w:pPr>
      <w:pStyle w:val="En-tte"/>
      <w:ind w:right="360"/>
      <w:jc w:val="center"/>
      <w:rPr>
        <w:sz w:val="28"/>
        <w:szCs w:val="28"/>
      </w:rPr>
    </w:pPr>
  </w:p>
  <w:p w:rsidR="00250193" w:rsidRDefault="00250193" w:rsidP="00724ABB">
    <w:pPr>
      <w:pStyle w:val="En-tt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1F178" wp14:editId="7B298DD0">
              <wp:simplePos x="0" y="0"/>
              <wp:positionH relativeFrom="column">
                <wp:posOffset>-847725</wp:posOffset>
              </wp:positionH>
              <wp:positionV relativeFrom="paragraph">
                <wp:posOffset>88900</wp:posOffset>
              </wp:positionV>
              <wp:extent cx="7562850" cy="0"/>
              <wp:effectExtent l="0" t="0" r="19050" b="19050"/>
              <wp:wrapNone/>
              <wp:docPr id="4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95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75pt,7pt" to="52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" strokecolor="#4a7ebb">
              <v:stroke linestyle="thinThin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6" w:rsidRDefault="004007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F6"/>
    <w:multiLevelType w:val="hybridMultilevel"/>
    <w:tmpl w:val="8D6C1082"/>
    <w:lvl w:ilvl="0" w:tplc="A0DA7078">
      <w:start w:val="2"/>
      <w:numFmt w:val="decimal"/>
      <w:lvlText w:val="%1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F4C"/>
    <w:multiLevelType w:val="hybridMultilevel"/>
    <w:tmpl w:val="A5C02F56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CA6"/>
    <w:multiLevelType w:val="singleLevel"/>
    <w:tmpl w:val="7032C04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6AC136C"/>
    <w:multiLevelType w:val="hybridMultilevel"/>
    <w:tmpl w:val="A29E04FA"/>
    <w:lvl w:ilvl="0" w:tplc="024C6CF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1250E1"/>
    <w:multiLevelType w:val="singleLevel"/>
    <w:tmpl w:val="094CFE40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F795774"/>
    <w:multiLevelType w:val="hybridMultilevel"/>
    <w:tmpl w:val="664E3168"/>
    <w:lvl w:ilvl="0" w:tplc="E1D2C9A6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49958AD"/>
    <w:multiLevelType w:val="hybridMultilevel"/>
    <w:tmpl w:val="3DEC10F8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B41FC"/>
    <w:multiLevelType w:val="multilevel"/>
    <w:tmpl w:val="2A0C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8">
    <w:nsid w:val="19726866"/>
    <w:multiLevelType w:val="singleLevel"/>
    <w:tmpl w:val="DF24F808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9">
    <w:nsid w:val="1BC932A7"/>
    <w:multiLevelType w:val="singleLevel"/>
    <w:tmpl w:val="00F041F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1BF966DA"/>
    <w:multiLevelType w:val="singleLevel"/>
    <w:tmpl w:val="F768F72C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9FC6229"/>
    <w:multiLevelType w:val="hybridMultilevel"/>
    <w:tmpl w:val="194AA69A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B080C"/>
    <w:multiLevelType w:val="multilevel"/>
    <w:tmpl w:val="54C6B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3">
    <w:nsid w:val="36C01CD7"/>
    <w:multiLevelType w:val="singleLevel"/>
    <w:tmpl w:val="297272C2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6FF0258"/>
    <w:multiLevelType w:val="hybridMultilevel"/>
    <w:tmpl w:val="48AC6AAA"/>
    <w:lvl w:ilvl="0" w:tplc="7506ED80">
      <w:start w:val="1"/>
      <w:numFmt w:val="decimal"/>
      <w:pStyle w:val="Style1"/>
      <w:lvlText w:val="%1."/>
      <w:lvlJc w:val="left"/>
      <w:pPr>
        <w:ind w:left="720" w:hanging="360"/>
      </w:pPr>
    </w:lvl>
    <w:lvl w:ilvl="1" w:tplc="78DAB990">
      <w:start w:val="1"/>
      <w:numFmt w:val="decimal"/>
      <w:lvlText w:val="%2)"/>
      <w:lvlJc w:val="left"/>
      <w:pPr>
        <w:ind w:left="1485" w:hanging="405"/>
      </w:pPr>
      <w:rPr>
        <w:rFonts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3633A"/>
    <w:multiLevelType w:val="singleLevel"/>
    <w:tmpl w:val="FEF48CA4"/>
    <w:lvl w:ilvl="0">
      <w:start w:val="20"/>
      <w:numFmt w:val="upperLetter"/>
      <w:lvlText w:val="%1.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6">
    <w:nsid w:val="3AB56385"/>
    <w:multiLevelType w:val="hybridMultilevel"/>
    <w:tmpl w:val="BD784CBE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9702C958">
      <w:start w:val="2"/>
      <w:numFmt w:val="decimal"/>
      <w:lvlText w:val="%2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5E14"/>
    <w:multiLevelType w:val="singleLevel"/>
    <w:tmpl w:val="65AA912E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486D2FC4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0D7107"/>
    <w:multiLevelType w:val="hybridMultilevel"/>
    <w:tmpl w:val="513E1A22"/>
    <w:lvl w:ilvl="0" w:tplc="348C5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E1B76"/>
    <w:multiLevelType w:val="hybridMultilevel"/>
    <w:tmpl w:val="FB7A3D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560CD1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774E5B"/>
    <w:multiLevelType w:val="hybridMultilevel"/>
    <w:tmpl w:val="69BCAFA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11F57"/>
    <w:multiLevelType w:val="hybridMultilevel"/>
    <w:tmpl w:val="E4145FCC"/>
    <w:lvl w:ilvl="0" w:tplc="F8D48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F1EBA"/>
    <w:multiLevelType w:val="singleLevel"/>
    <w:tmpl w:val="040C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FA7185"/>
    <w:multiLevelType w:val="singleLevel"/>
    <w:tmpl w:val="B7220658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26">
    <w:nsid w:val="795914CB"/>
    <w:multiLevelType w:val="singleLevel"/>
    <w:tmpl w:val="65AA912E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7BDA3921"/>
    <w:multiLevelType w:val="hybridMultilevel"/>
    <w:tmpl w:val="ECD8E31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143F8"/>
    <w:multiLevelType w:val="singleLevel"/>
    <w:tmpl w:val="8A4AA14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9">
    <w:nsid w:val="7F57779A"/>
    <w:multiLevelType w:val="hybridMultilevel"/>
    <w:tmpl w:val="675E1B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9"/>
  </w:num>
  <w:num w:numId="5">
    <w:abstractNumId w:val="8"/>
  </w:num>
  <w:num w:numId="6">
    <w:abstractNumId w:val="28"/>
  </w:num>
  <w:num w:numId="7">
    <w:abstractNumId w:val="10"/>
  </w:num>
  <w:num w:numId="8">
    <w:abstractNumId w:val="2"/>
  </w:num>
  <w:num w:numId="9">
    <w:abstractNumId w:val="4"/>
  </w:num>
  <w:num w:numId="10">
    <w:abstractNumId w:val="21"/>
  </w:num>
  <w:num w:numId="11">
    <w:abstractNumId w:val="24"/>
  </w:num>
  <w:num w:numId="12">
    <w:abstractNumId w:val="18"/>
  </w:num>
  <w:num w:numId="13">
    <w:abstractNumId w:val="13"/>
  </w:num>
  <w:num w:numId="14">
    <w:abstractNumId w:val="15"/>
  </w:num>
  <w:num w:numId="15">
    <w:abstractNumId w:val="19"/>
  </w:num>
  <w:num w:numId="16">
    <w:abstractNumId w:val="3"/>
  </w:num>
  <w:num w:numId="17">
    <w:abstractNumId w:val="22"/>
  </w:num>
  <w:num w:numId="18">
    <w:abstractNumId w:val="6"/>
  </w:num>
  <w:num w:numId="19">
    <w:abstractNumId w:val="27"/>
  </w:num>
  <w:num w:numId="20">
    <w:abstractNumId w:val="11"/>
  </w:num>
  <w:num w:numId="21">
    <w:abstractNumId w:val="29"/>
  </w:num>
  <w:num w:numId="22">
    <w:abstractNumId w:val="14"/>
  </w:num>
  <w:num w:numId="23">
    <w:abstractNumId w:val="1"/>
  </w:num>
  <w:num w:numId="24">
    <w:abstractNumId w:val="16"/>
  </w:num>
  <w:num w:numId="25">
    <w:abstractNumId w:val="20"/>
  </w:num>
  <w:num w:numId="26">
    <w:abstractNumId w:val="0"/>
  </w:num>
  <w:num w:numId="27">
    <w:abstractNumId w:val="7"/>
  </w:num>
  <w:num w:numId="28">
    <w:abstractNumId w:val="12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4"/>
    <w:rsid w:val="000115D4"/>
    <w:rsid w:val="00014052"/>
    <w:rsid w:val="00084D2C"/>
    <w:rsid w:val="000E60A0"/>
    <w:rsid w:val="00181B5A"/>
    <w:rsid w:val="001A4860"/>
    <w:rsid w:val="001C1004"/>
    <w:rsid w:val="001F7ADD"/>
    <w:rsid w:val="00212AEF"/>
    <w:rsid w:val="00250193"/>
    <w:rsid w:val="00297F70"/>
    <w:rsid w:val="002C2B3B"/>
    <w:rsid w:val="002C4F04"/>
    <w:rsid w:val="003029D3"/>
    <w:rsid w:val="003244D4"/>
    <w:rsid w:val="00330E82"/>
    <w:rsid w:val="00363DDD"/>
    <w:rsid w:val="0039038B"/>
    <w:rsid w:val="00400776"/>
    <w:rsid w:val="00480C7A"/>
    <w:rsid w:val="004B6E14"/>
    <w:rsid w:val="00523AA2"/>
    <w:rsid w:val="00564DBB"/>
    <w:rsid w:val="005748E3"/>
    <w:rsid w:val="005879F4"/>
    <w:rsid w:val="005B4476"/>
    <w:rsid w:val="005D0450"/>
    <w:rsid w:val="005D4966"/>
    <w:rsid w:val="0061064A"/>
    <w:rsid w:val="006127DB"/>
    <w:rsid w:val="006E548A"/>
    <w:rsid w:val="00724ABB"/>
    <w:rsid w:val="00782903"/>
    <w:rsid w:val="00783FBF"/>
    <w:rsid w:val="00791FAC"/>
    <w:rsid w:val="007B17C8"/>
    <w:rsid w:val="007B6D22"/>
    <w:rsid w:val="007E1FD2"/>
    <w:rsid w:val="00826075"/>
    <w:rsid w:val="0083195B"/>
    <w:rsid w:val="00877EB4"/>
    <w:rsid w:val="008F4185"/>
    <w:rsid w:val="008F72EA"/>
    <w:rsid w:val="00917611"/>
    <w:rsid w:val="009224FC"/>
    <w:rsid w:val="00A13F4D"/>
    <w:rsid w:val="00A44399"/>
    <w:rsid w:val="00AA6823"/>
    <w:rsid w:val="00AB0096"/>
    <w:rsid w:val="00AD0A24"/>
    <w:rsid w:val="00AD344E"/>
    <w:rsid w:val="00AE5D9D"/>
    <w:rsid w:val="00AF43E8"/>
    <w:rsid w:val="00B17E5F"/>
    <w:rsid w:val="00B219D0"/>
    <w:rsid w:val="00B71C23"/>
    <w:rsid w:val="00B815BB"/>
    <w:rsid w:val="00B81CC6"/>
    <w:rsid w:val="00BC7F37"/>
    <w:rsid w:val="00C0374D"/>
    <w:rsid w:val="00C12E18"/>
    <w:rsid w:val="00C46943"/>
    <w:rsid w:val="00C667E6"/>
    <w:rsid w:val="00CA2B6A"/>
    <w:rsid w:val="00CB572F"/>
    <w:rsid w:val="00CC3870"/>
    <w:rsid w:val="00D26D06"/>
    <w:rsid w:val="00DA2F29"/>
    <w:rsid w:val="00DB01DF"/>
    <w:rsid w:val="00DB5B4A"/>
    <w:rsid w:val="00DE025F"/>
    <w:rsid w:val="00DF31F3"/>
    <w:rsid w:val="00DF480B"/>
    <w:rsid w:val="00DF5ABF"/>
    <w:rsid w:val="00E1213C"/>
    <w:rsid w:val="00F0377D"/>
    <w:rsid w:val="00F54C6A"/>
    <w:rsid w:val="00F724E6"/>
    <w:rsid w:val="00F909AF"/>
    <w:rsid w:val="00FC195B"/>
    <w:rsid w:val="00FE196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CDBA-FCEC-4DD8-9FB8-BCD21AD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8FAE1056</Template>
  <TotalTime>9</TotalTime>
  <Pages>1</Pages>
  <Words>103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CONSORTIUM POUR LS VOIES NAVIGABLES</vt:lpstr>
    </vt:vector>
  </TitlesOfParts>
  <Company>CCI STRASBOURG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POUR LS VOIES NAVIGABLES</dc:title>
  <dc:creator>fuhrer</dc:creator>
  <cp:lastModifiedBy>HELL Patrick</cp:lastModifiedBy>
  <cp:revision>9</cp:revision>
  <cp:lastPrinted>2012-09-13T07:45:00Z</cp:lastPrinted>
  <dcterms:created xsi:type="dcterms:W3CDTF">2013-11-12T10:17:00Z</dcterms:created>
  <dcterms:modified xsi:type="dcterms:W3CDTF">2013-12-20T14:11:00Z</dcterms:modified>
</cp:coreProperties>
</file>